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D8" w:rsidRPr="004700D8" w:rsidRDefault="004700D8" w:rsidP="004700D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lang w:eastAsia="pl-PL"/>
        </w:rPr>
        <w:t>Załącznik Nr 1 do Załącznika Nr 1</w:t>
      </w:r>
    </w:p>
    <w:p w:rsidR="004700D8" w:rsidRPr="004700D8" w:rsidRDefault="004700D8" w:rsidP="004700D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b/>
          <w:bCs/>
          <w:lang w:eastAsia="pl-PL"/>
        </w:rPr>
        <w:t>tytuł FORMULARZ OFERTOWY</w:t>
      </w: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>(pieczątka firmowa Oferenta)</w:t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  <w:t>(miejscowość, data)</w:t>
      </w: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DOTYCZĄCE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680"/>
      </w:tblGrid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NAZWA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NAZWISKA I IMIONA OSÓB UPOWAŻNIONYCH 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DO REPREZENTACJI I SKŁADANIA OŚWIADCZEŃ WOLI W IMIENIU OFERENTA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111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SIEDZIBA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NUMER RACHUNKU BANKOWEGO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DANE KONTAKTOWE (TEL./E-MAIL)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NR WPISU DO WŁAŚCIWEGO REJESTRU PODMIOTÓW WYKONUJĄCYCH DZIAŁALNOŚĆ LECZNICZĄ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NIP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REGON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REALIZACJA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5"/>
        <w:gridCol w:w="4665"/>
      </w:tblGrid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MIEJSCE UDZIELANIA ŚWIADCZEŃ ZDROWOTNYCH W RAMACH PROGRAMU 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(ADRES, KRÓTKI OPIS WARUNKÓW LOKALOWYCH)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DNI TYGODANIA/GODZINNY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UDZIELANIA ŚWIADCZEŃ ZDROWTNYCH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PERSONEL MEDYCZNY UDZIELAJĄCY ŚWIADCZEŃ ZDROWOTNYCH W RAMACH PROGRAMU 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(WYKAZ IMINNY, KWALIFIKACJE)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SPOSÓB REKRUTACJI UCZESTNIKÓW PROGRAMU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PLANOWANA LICZBA UCZESTNIKÓW PROGRAMU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PLANOWANE DZIAŁANIA INFORMACYJNE  (ROZPROPAGOWANIE PROGRAMU)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  <w:sectPr w:rsidR="004700D8" w:rsidRPr="004700D8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noEndnote/>
        </w:sectPr>
      </w:pP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lastRenderedPageBreak/>
        <w:t>WYSOKOŚĆ ŚRODKÓW WNIOSKOWANYCH NA REALIZACJĘ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5"/>
        <w:gridCol w:w="1875"/>
        <w:gridCol w:w="2280"/>
        <w:gridCol w:w="15"/>
        <w:gridCol w:w="1860"/>
        <w:gridCol w:w="2280"/>
        <w:gridCol w:w="1470"/>
      </w:tblGrid>
      <w:tr w:rsidR="004700D8" w:rsidRPr="004700D8">
        <w:trPr>
          <w:trHeight w:val="255"/>
        </w:trPr>
        <w:tc>
          <w:tcPr>
            <w:tcW w:w="52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NAZWA PROCEDURY</w:t>
            </w:r>
          </w:p>
        </w:tc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PROCENT OGÓLNEJ LICZBY PROCEDUR</w:t>
            </w:r>
          </w:p>
        </w:tc>
        <w:tc>
          <w:tcPr>
            <w:tcW w:w="22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PLANOWANA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LICZBA PROCEDUR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JEDNOSTKA ROZLICZENIOWA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(1 PROCEDURA)</w:t>
            </w:r>
          </w:p>
        </w:tc>
        <w:tc>
          <w:tcPr>
            <w:tcW w:w="187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PLANOWANY 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PROCENT OGÓLNEJ LICZBY PROCEDUR</w:t>
            </w:r>
          </w:p>
        </w:tc>
        <w:tc>
          <w:tcPr>
            <w:tcW w:w="3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PLANOWANY KOSZT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REALIZACJI PROGRAMU</w:t>
            </w:r>
          </w:p>
        </w:tc>
      </w:tr>
      <w:tr w:rsidR="004700D8" w:rsidRPr="004700D8">
        <w:trPr>
          <w:trHeight w:val="656"/>
        </w:trPr>
        <w:tc>
          <w:tcPr>
            <w:tcW w:w="52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KOSZT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JEDNOSTKOWY                           (BRUTTO)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WARTOŚĆ             (BRUTTO)</w:t>
            </w:r>
          </w:p>
        </w:tc>
      </w:tr>
      <w:tr w:rsidR="004700D8" w:rsidRPr="004700D8">
        <w:trPr>
          <w:trHeight w:val="340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1: PRZEGLĄD + CZYSZCZENIE GABINETOWE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15-20%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415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2: ZABIEG LAKOWANIA (1 ZĄB)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15-25%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452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3: ZABIEG ZACHOWAWCZY -  DOWOLNY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30-50%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1140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4: ZABIEG CHIRURGICZNY – EKSTRAKCJA (DOWOLNY ZĄB MLECZNY LUB STAŁY Z WYKLUCZENIEM ZĘBÓW NR 8 GÓRA LUB DÓŁ), W PROCEDURĘ WLICZONE JEST ZNIECZULENIE MIEJSCOWE LUB PRZEWODOWE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10-20%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993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5: LECZENIE KANAŁOWE DOWOLNY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10-20%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463"/>
        </w:trPr>
        <w:tc>
          <w:tcPr>
            <w:tcW w:w="5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SUMA PLANOWANYCH PROCEDUR</w:t>
            </w:r>
          </w:p>
        </w:tc>
        <w:tc>
          <w:tcPr>
            <w:tcW w:w="4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100 %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KOSZT CAŁKOWITY REALIZACJI PROGRAMU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(KWOTA BRUTTO)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</w:t>
      </w: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color w:val="000000"/>
          <w:u w:color="000000"/>
          <w:vertAlign w:val="subscript"/>
          <w:lang w:eastAsia="pl-PL"/>
        </w:rPr>
        <w:t>(podpis i pieczątka osoby/osób upoważnionych do reprezentowania  oferenta)</w:t>
      </w: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lang w:eastAsia="pl-PL"/>
        </w:rPr>
        <w:sectPr w:rsidR="004700D8" w:rsidRPr="004700D8"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cols w:space="708"/>
          <w:noEndnote/>
        </w:sectPr>
      </w:pPr>
    </w:p>
    <w:p w:rsidR="004700D8" w:rsidRPr="004700D8" w:rsidRDefault="004700D8" w:rsidP="004700D8">
      <w:pPr>
        <w:keepLines/>
        <w:autoSpaceDE w:val="0"/>
        <w:autoSpaceDN w:val="0"/>
        <w:adjustRightInd w:val="0"/>
        <w:spacing w:before="120" w:after="12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u w:color="000000"/>
          <w:shd w:val="clear" w:color="auto" w:fill="FFFFFF"/>
          <w:lang w:eastAsia="pl-PL"/>
        </w:rPr>
        <w:lastRenderedPageBreak/>
        <w:t xml:space="preserve">Kampania edukacyjna w zakresie profilaktyki zdrowia jamy ustnej skierowanej do dzieci i młodzieży z terenu Gminy Jabłonna - proponowane działania: </w:t>
      </w:r>
    </w:p>
    <w:p w:rsidR="004700D8" w:rsidRPr="004700D8" w:rsidRDefault="004700D8" w:rsidP="004700D8">
      <w:pPr>
        <w:keepLine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_________________________________________________________________________________</w:t>
      </w:r>
    </w:p>
    <w:p w:rsidR="004700D8" w:rsidRPr="004700D8" w:rsidRDefault="004700D8" w:rsidP="004700D8">
      <w:pPr>
        <w:keepLine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_________________________________________________________________________________</w:t>
      </w:r>
    </w:p>
    <w:p w:rsidR="004700D8" w:rsidRPr="004700D8" w:rsidRDefault="004700D8" w:rsidP="004700D8">
      <w:pPr>
        <w:keepLine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_________________________________________________________________________________</w:t>
      </w:r>
    </w:p>
    <w:p w:rsidR="00FF25CE" w:rsidRDefault="00FF25CE">
      <w:bookmarkStart w:id="0" w:name="_GoBack"/>
      <w:bookmarkEnd w:id="0"/>
    </w:p>
    <w:sectPr w:rsidR="00FF25CE" w:rsidSect="007119C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D8"/>
    <w:rsid w:val="004700D8"/>
    <w:rsid w:val="008370C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6712-6396-4F7A-98B5-D5E4FEC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1</cp:revision>
  <dcterms:created xsi:type="dcterms:W3CDTF">2018-12-17T11:53:00Z</dcterms:created>
  <dcterms:modified xsi:type="dcterms:W3CDTF">2018-12-17T11:54:00Z</dcterms:modified>
</cp:coreProperties>
</file>