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F0" w:rsidRPr="003F3EF0" w:rsidRDefault="003F3EF0" w:rsidP="003F3E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F3EF0">
        <w:rPr>
          <w:rFonts w:ascii="Arial" w:hAnsi="Arial" w:cs="Arial"/>
          <w:b/>
          <w:sz w:val="20"/>
          <w:szCs w:val="20"/>
        </w:rPr>
        <w:t>OSiR</w:t>
      </w:r>
      <w:proofErr w:type="spellEnd"/>
      <w:r w:rsidRPr="003F3EF0">
        <w:rPr>
          <w:rFonts w:ascii="Arial" w:hAnsi="Arial" w:cs="Arial"/>
          <w:b/>
          <w:sz w:val="20"/>
          <w:szCs w:val="20"/>
        </w:rPr>
        <w:t xml:space="preserve"> w Jabłonnie</w:t>
      </w:r>
    </w:p>
    <w:p w:rsidR="003F3EF0" w:rsidRPr="003F3EF0" w:rsidRDefault="003F3EF0" w:rsidP="003F3E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3EF0">
        <w:rPr>
          <w:rFonts w:ascii="Arial" w:hAnsi="Arial" w:cs="Arial"/>
          <w:b/>
          <w:sz w:val="20"/>
          <w:szCs w:val="20"/>
        </w:rPr>
        <w:t>Ul. Partyzantów 124a</w:t>
      </w:r>
    </w:p>
    <w:p w:rsidR="003F3EF0" w:rsidRPr="003F3EF0" w:rsidRDefault="003F3EF0" w:rsidP="003F3E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3EF0">
        <w:rPr>
          <w:rFonts w:ascii="Arial" w:hAnsi="Arial" w:cs="Arial"/>
          <w:b/>
          <w:sz w:val="20"/>
          <w:szCs w:val="20"/>
        </w:rPr>
        <w:t>05-123 Chotomów</w:t>
      </w:r>
    </w:p>
    <w:p w:rsidR="003F3EF0" w:rsidRDefault="003F3EF0" w:rsidP="003F3E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EF0" w:rsidRPr="003F3EF0" w:rsidRDefault="003F3EF0" w:rsidP="003F3E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3EF0">
        <w:rPr>
          <w:rFonts w:ascii="Arial" w:hAnsi="Arial" w:cs="Arial"/>
          <w:b/>
          <w:sz w:val="20"/>
          <w:szCs w:val="20"/>
        </w:rPr>
        <w:t>REGULAMIN</w:t>
      </w:r>
    </w:p>
    <w:p w:rsidR="003F3EF0" w:rsidRDefault="003F3EF0" w:rsidP="003F3E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W związku z koniecznością zabezpieczenia uczestników wydarzeń artystycznych przed możliwością zakażenia się wirusem SARS-CoV-2 oraz wprowadzonymi procedur</w:t>
      </w:r>
      <w:r w:rsidR="003F3EF0">
        <w:rPr>
          <w:rFonts w:ascii="Arial" w:hAnsi="Arial" w:cs="Arial"/>
          <w:sz w:val="20"/>
          <w:szCs w:val="20"/>
        </w:rPr>
        <w:t>ami bezpieczeństwa związanymi z </w:t>
      </w:r>
      <w:r w:rsidRPr="00F93416">
        <w:rPr>
          <w:rFonts w:ascii="Arial" w:hAnsi="Arial" w:cs="Arial"/>
          <w:sz w:val="20"/>
          <w:szCs w:val="20"/>
        </w:rPr>
        <w:t>reżimem sanitarnym, Ośrodek Sportu i Rekreacji w Jabłonnie (Organizator) wprowadza niniejszy regulamin, który obowiązuje podczas wydarzenia „Dzień otwarty” dnia 24 września 2020 r. w hali sportowej w Chotomowie, przy ul. Partyzantów 124a.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Regulamin sporządzono zgodnie z wytycznymi dla organizatorów wydarzeń sportowych,</w:t>
      </w:r>
      <w:r w:rsidR="003F3EF0">
        <w:rPr>
          <w:rFonts w:ascii="Arial" w:hAnsi="Arial" w:cs="Arial"/>
          <w:sz w:val="20"/>
          <w:szCs w:val="20"/>
        </w:rPr>
        <w:t xml:space="preserve"> kulturalnych i </w:t>
      </w:r>
      <w:r w:rsidRPr="00F93416">
        <w:rPr>
          <w:rFonts w:ascii="Arial" w:hAnsi="Arial" w:cs="Arial"/>
          <w:sz w:val="20"/>
          <w:szCs w:val="20"/>
        </w:rPr>
        <w:t>rozrywkowych w trakcie epidemii wirusa SARS-CoV-2 w Polsce opracowanymi przez Ministe</w:t>
      </w:r>
      <w:r w:rsidR="003F3EF0">
        <w:rPr>
          <w:rFonts w:ascii="Arial" w:hAnsi="Arial" w:cs="Arial"/>
          <w:sz w:val="20"/>
          <w:szCs w:val="20"/>
        </w:rPr>
        <w:t>r</w:t>
      </w:r>
      <w:r w:rsidRPr="00F93416">
        <w:rPr>
          <w:rFonts w:ascii="Arial" w:hAnsi="Arial" w:cs="Arial"/>
          <w:sz w:val="20"/>
          <w:szCs w:val="20"/>
        </w:rPr>
        <w:t xml:space="preserve">stwo Sportu, Ministerstwo Kultury i Dziedzictwa Narodowego, Ministerstwo Rozwoju oraz Głównego Inspektora Sanitarnego.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1. Uczestnictwo w wydarzeniu „Dzień otwarty” 24 września 2020 r. w hali sportowej w Chotomowie oznacza akceptację regulaminu i obowiązek jego przestrzegania. T</w:t>
      </w:r>
      <w:r w:rsidR="003F3EF0">
        <w:rPr>
          <w:rFonts w:ascii="Arial" w:hAnsi="Arial" w:cs="Arial"/>
          <w:sz w:val="20"/>
          <w:szCs w:val="20"/>
        </w:rPr>
        <w:t>reść regulaminu dostępna jest w </w:t>
      </w:r>
      <w:r w:rsidRPr="00F93416">
        <w:rPr>
          <w:rFonts w:ascii="Arial" w:hAnsi="Arial" w:cs="Arial"/>
          <w:sz w:val="20"/>
          <w:szCs w:val="20"/>
        </w:rPr>
        <w:t xml:space="preserve">miejscu wydarzenia oraz na stronie internetowej </w:t>
      </w:r>
      <w:hyperlink r:id="rId4" w:history="1">
        <w:r w:rsidRPr="00F93416">
          <w:rPr>
            <w:rStyle w:val="Hipercze"/>
            <w:rFonts w:ascii="Arial" w:hAnsi="Arial" w:cs="Arial"/>
            <w:sz w:val="20"/>
            <w:szCs w:val="20"/>
          </w:rPr>
          <w:t>www.jablonna.pl</w:t>
        </w:r>
      </w:hyperlink>
      <w:r w:rsidRPr="00F93416">
        <w:rPr>
          <w:rFonts w:ascii="Arial" w:hAnsi="Arial" w:cs="Arial"/>
          <w:sz w:val="20"/>
          <w:szCs w:val="20"/>
        </w:rPr>
        <w:t xml:space="preserve"> .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2. Udział w wydarzeniu jest możliwy pod warunkiem złożenia pisemnego oświadczenia o stanie zdrowia. Nie może w nim uczestniczyć osoba, która według swojej wiedzy: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▪ jest osobą zakażoną lub podejrzewa u siebie zakażenie,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przebywa na kwarantannie,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jest pod nadzorem epidemiologicznym.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3. Wzór oświadczenia jest dostępny na stronie www.jablonna.pl </w:t>
      </w:r>
      <w:r w:rsidR="003F3EF0">
        <w:rPr>
          <w:rFonts w:ascii="Arial" w:hAnsi="Arial" w:cs="Arial"/>
          <w:sz w:val="20"/>
          <w:szCs w:val="20"/>
        </w:rPr>
        <w:t xml:space="preserve">jak również </w:t>
      </w:r>
      <w:r w:rsidRPr="00F93416">
        <w:rPr>
          <w:rFonts w:ascii="Arial" w:hAnsi="Arial" w:cs="Arial"/>
          <w:sz w:val="20"/>
          <w:szCs w:val="20"/>
        </w:rPr>
        <w:t xml:space="preserve">w </w:t>
      </w:r>
      <w:r w:rsidR="003F3EF0">
        <w:rPr>
          <w:rFonts w:ascii="Arial" w:hAnsi="Arial" w:cs="Arial"/>
          <w:sz w:val="20"/>
          <w:szCs w:val="20"/>
        </w:rPr>
        <w:t xml:space="preserve">hali sportowej w </w:t>
      </w:r>
      <w:r w:rsidRPr="00F93416">
        <w:rPr>
          <w:rFonts w:ascii="Arial" w:hAnsi="Arial" w:cs="Arial"/>
          <w:sz w:val="20"/>
          <w:szCs w:val="20"/>
        </w:rPr>
        <w:t>dniu wydarzenia. Przed</w:t>
      </w:r>
      <w:r w:rsidR="003F3EF0">
        <w:rPr>
          <w:rFonts w:ascii="Arial" w:hAnsi="Arial" w:cs="Arial"/>
          <w:sz w:val="20"/>
          <w:szCs w:val="20"/>
        </w:rPr>
        <w:t xml:space="preserve"> </w:t>
      </w:r>
      <w:r w:rsidRPr="00F93416">
        <w:rPr>
          <w:rFonts w:ascii="Arial" w:hAnsi="Arial" w:cs="Arial"/>
          <w:sz w:val="20"/>
          <w:szCs w:val="20"/>
        </w:rPr>
        <w:t>rozpoczęciem</w:t>
      </w:r>
      <w:r w:rsidR="003F3EF0">
        <w:rPr>
          <w:rFonts w:ascii="Arial" w:hAnsi="Arial" w:cs="Arial"/>
          <w:sz w:val="20"/>
          <w:szCs w:val="20"/>
        </w:rPr>
        <w:t xml:space="preserve"> wydarzenia</w:t>
      </w:r>
      <w:r w:rsidRPr="00F93416">
        <w:rPr>
          <w:rFonts w:ascii="Arial" w:hAnsi="Arial" w:cs="Arial"/>
          <w:sz w:val="20"/>
          <w:szCs w:val="20"/>
        </w:rPr>
        <w:t xml:space="preserve">, oświadczenie należy wypełnić, podpisać i oddać obsłudze. Organizator zapewni druki oświadczeń oraz możliwość ich wypełnienia przed wejściem na teren wydarzenia. Osoby, które nie wypełnią oświadczenia, nie mogą w nim uczestniczyć. </w:t>
      </w:r>
    </w:p>
    <w:p w:rsidR="00E41996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4. Możliwe jest samodzielne wydrukowanie formularza oświadczenia, lecz należy je wypełnić i podpisać w obecności obsługi wydarzenia przed wejściem na jego teren. </w:t>
      </w:r>
    </w:p>
    <w:p w:rsidR="00EE45D9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5. Warunkiem udziału w wydarzeniu jest przekazanie danych osobowych u</w:t>
      </w:r>
      <w:r w:rsidR="00A900D0">
        <w:rPr>
          <w:rFonts w:ascii="Arial" w:hAnsi="Arial" w:cs="Arial"/>
          <w:sz w:val="20"/>
          <w:szCs w:val="20"/>
        </w:rPr>
        <w:t>czestnika (imię, nazwisko</w:t>
      </w:r>
      <w:r w:rsidRPr="00F93416">
        <w:rPr>
          <w:rFonts w:ascii="Arial" w:hAnsi="Arial" w:cs="Arial"/>
          <w:sz w:val="20"/>
          <w:szCs w:val="20"/>
        </w:rPr>
        <w:t xml:space="preserve">, nr telefonu) pod kątem ewentualnej konieczności ich udostępnienia służbom sanitarnym. Podanie danych osobowych oznacza jednocześnie wyrażenie zgody na ich przetwarzanie przez organizatora zgodnie z polityką RODO przez okres 2 tygodni od wydarzenia. </w:t>
      </w:r>
    </w:p>
    <w:p w:rsidR="00EE45D9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6. Pracownicy Organizatora zastrzegają sobie możliwość odmówienia wstępu na teren wydarzenia osobom, u których widoczne są symptomy wskazujące na możliwość</w:t>
      </w:r>
      <w:r w:rsidR="003F3EF0">
        <w:rPr>
          <w:rFonts w:ascii="Arial" w:hAnsi="Arial" w:cs="Arial"/>
          <w:sz w:val="20"/>
          <w:szCs w:val="20"/>
        </w:rPr>
        <w:t xml:space="preserve"> zakażenia (kaszel, trudności w </w:t>
      </w:r>
      <w:r w:rsidRPr="00F93416">
        <w:rPr>
          <w:rFonts w:ascii="Arial" w:hAnsi="Arial" w:cs="Arial"/>
          <w:sz w:val="20"/>
          <w:szCs w:val="20"/>
        </w:rPr>
        <w:t xml:space="preserve">oddychaniu, złe samopoczucie, podwyższona temperatura). </w:t>
      </w:r>
    </w:p>
    <w:p w:rsidR="00EE45D9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7. Na terenie wydarzenia obowiązuje zakrywanie ust i nosa oraz zachowanie dystansu min. 1,5 metra. W przypadku tworzenia się kolejki, dystans należy zwiększyć do 2 metrów. </w:t>
      </w:r>
    </w:p>
    <w:p w:rsidR="00EE45D9" w:rsidRPr="00F93416" w:rsidRDefault="00E4199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8. Uczestnik wydarzeń artystycznych ma obowiązek samodzielnego wyposażenia się w materiały ochrony osobistej (maseczka, przyłbica lub inne środki ochraniające usta i nos) i ich stosowania przez cały czas przebywania na terenie wydarzenia poprzez zakrycie ust i nosa. Brak stosowania się do tych reżimów spowoduje, że uczestnik zostanie popr</w:t>
      </w:r>
      <w:r w:rsidR="00EE45D9" w:rsidRPr="00F93416">
        <w:rPr>
          <w:rFonts w:ascii="Arial" w:hAnsi="Arial" w:cs="Arial"/>
          <w:sz w:val="20"/>
          <w:szCs w:val="20"/>
        </w:rPr>
        <w:t xml:space="preserve">oszony o zastosowanie się do </w:t>
      </w:r>
      <w:r w:rsidRPr="00F93416">
        <w:rPr>
          <w:rFonts w:ascii="Arial" w:hAnsi="Arial" w:cs="Arial"/>
          <w:sz w:val="20"/>
          <w:szCs w:val="20"/>
        </w:rPr>
        <w:t xml:space="preserve">powyższych obowiązków, a w przypadku dalszego uchylenia zostanie poproszony o opuszczenie terenu wydarzenia </w:t>
      </w:r>
    </w:p>
    <w:p w:rsidR="003F3EF0" w:rsidRDefault="00EE45D9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9</w:t>
      </w:r>
      <w:r w:rsidR="00E41996" w:rsidRPr="00F93416">
        <w:rPr>
          <w:rFonts w:ascii="Arial" w:hAnsi="Arial" w:cs="Arial"/>
          <w:sz w:val="20"/>
          <w:szCs w:val="20"/>
        </w:rPr>
        <w:t xml:space="preserve">. Przed wejściem na teren wydarzenia konieczna jest dezynfekcja rąk, płyn do dezynfekcji dostępny jest na terenie wydarzenia. </w:t>
      </w:r>
    </w:p>
    <w:p w:rsidR="003F3EF0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10</w:t>
      </w:r>
      <w:r w:rsidR="00E41996" w:rsidRPr="00F93416">
        <w:rPr>
          <w:rFonts w:ascii="Arial" w:hAnsi="Arial" w:cs="Arial"/>
          <w:sz w:val="20"/>
          <w:szCs w:val="20"/>
        </w:rPr>
        <w:t xml:space="preserve">. Uczestnicy zobowiązują się do przestrzegania wymogów i zasad obowiązujących na terenie wydarzenia, w tym do stosowania się do umieszczonych oznaczeń i tablic informacyjnych, a także do wykonywania poleceń pracowników Organizatora.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lastRenderedPageBreak/>
        <w:t>11</w:t>
      </w:r>
      <w:r w:rsidR="00E41996" w:rsidRPr="00F93416">
        <w:rPr>
          <w:rFonts w:ascii="Arial" w:hAnsi="Arial" w:cs="Arial"/>
          <w:sz w:val="20"/>
          <w:szCs w:val="20"/>
        </w:rPr>
        <w:t>. Zaleca się zachowanie odpowiedniego dystansu społecznego p</w:t>
      </w:r>
      <w:r w:rsidR="003F3EF0">
        <w:rPr>
          <w:rFonts w:ascii="Arial" w:hAnsi="Arial" w:cs="Arial"/>
          <w:sz w:val="20"/>
          <w:szCs w:val="20"/>
        </w:rPr>
        <w:t>rzy korzystaniu z toalet, tak w </w:t>
      </w:r>
      <w:r w:rsidR="00E41996" w:rsidRPr="00F93416">
        <w:rPr>
          <w:rFonts w:ascii="Arial" w:hAnsi="Arial" w:cs="Arial"/>
          <w:sz w:val="20"/>
          <w:szCs w:val="20"/>
        </w:rPr>
        <w:t xml:space="preserve">zakresie korzystania z samych pomieszczeń, jak i oczekiwania na dostęp do pomieszczeń (zachowanie 2 metrowego odstępu).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12</w:t>
      </w:r>
      <w:r w:rsidR="00E41996" w:rsidRPr="00F93416">
        <w:rPr>
          <w:rFonts w:ascii="Arial" w:hAnsi="Arial" w:cs="Arial"/>
          <w:sz w:val="20"/>
          <w:szCs w:val="20"/>
        </w:rPr>
        <w:t>. Organizator może w</w:t>
      </w:r>
      <w:r w:rsidRPr="00F93416">
        <w:rPr>
          <w:rFonts w:ascii="Arial" w:hAnsi="Arial" w:cs="Arial"/>
          <w:sz w:val="20"/>
          <w:szCs w:val="20"/>
        </w:rPr>
        <w:t>prowadzić zasady wpuszczania uczestników</w:t>
      </w:r>
      <w:r w:rsidR="003F3EF0">
        <w:rPr>
          <w:rFonts w:ascii="Arial" w:hAnsi="Arial" w:cs="Arial"/>
          <w:sz w:val="20"/>
          <w:szCs w:val="20"/>
        </w:rPr>
        <w:t xml:space="preserve"> na teren wydarzenia grupami z </w:t>
      </w:r>
      <w:r w:rsidR="00E41996" w:rsidRPr="00F93416">
        <w:rPr>
          <w:rFonts w:ascii="Arial" w:hAnsi="Arial" w:cs="Arial"/>
          <w:sz w:val="20"/>
          <w:szCs w:val="20"/>
        </w:rPr>
        <w:t>preferowaniem wpuszczania osób o szczególnych potrzebach: osoby starsze, kobiety w ciąży, osoby z niepełnosprawnościami, w pierwszej kolejności, jak i podział ucz</w:t>
      </w:r>
      <w:r w:rsidR="003F3EF0">
        <w:rPr>
          <w:rFonts w:ascii="Arial" w:hAnsi="Arial" w:cs="Arial"/>
          <w:sz w:val="20"/>
          <w:szCs w:val="20"/>
        </w:rPr>
        <w:t>estników na sekcje wpuszczane w </w:t>
      </w:r>
      <w:r w:rsidR="00E41996" w:rsidRPr="00F93416">
        <w:rPr>
          <w:rFonts w:ascii="Arial" w:hAnsi="Arial" w:cs="Arial"/>
          <w:sz w:val="20"/>
          <w:szCs w:val="20"/>
        </w:rPr>
        <w:t xml:space="preserve">odpowiednich odstępach czasowych.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13</w:t>
      </w:r>
      <w:r w:rsidR="00E41996" w:rsidRPr="00F93416">
        <w:rPr>
          <w:rFonts w:ascii="Arial" w:hAnsi="Arial" w:cs="Arial"/>
          <w:sz w:val="20"/>
          <w:szCs w:val="20"/>
        </w:rPr>
        <w:t xml:space="preserve">. Zaleca się zapoznanie z wytycznymi dla organizatorów imprez </w:t>
      </w:r>
      <w:r w:rsidRPr="00F93416">
        <w:rPr>
          <w:rFonts w:ascii="Arial" w:hAnsi="Arial" w:cs="Arial"/>
          <w:sz w:val="20"/>
          <w:szCs w:val="20"/>
        </w:rPr>
        <w:t xml:space="preserve">sportowych, </w:t>
      </w:r>
      <w:r w:rsidR="003F3EF0">
        <w:rPr>
          <w:rFonts w:ascii="Arial" w:hAnsi="Arial" w:cs="Arial"/>
          <w:sz w:val="20"/>
          <w:szCs w:val="20"/>
        </w:rPr>
        <w:t>kulturalnych i </w:t>
      </w:r>
      <w:r w:rsidR="00E41996" w:rsidRPr="00F93416">
        <w:rPr>
          <w:rFonts w:ascii="Arial" w:hAnsi="Arial" w:cs="Arial"/>
          <w:sz w:val="20"/>
          <w:szCs w:val="20"/>
        </w:rPr>
        <w:t>rozrywkowych w trakcie epidemii wirusa SARS-CoV-2 w Polsce wydanych przez</w:t>
      </w:r>
      <w:r w:rsidRPr="00F93416">
        <w:rPr>
          <w:rFonts w:ascii="Arial" w:hAnsi="Arial" w:cs="Arial"/>
          <w:sz w:val="20"/>
          <w:szCs w:val="20"/>
        </w:rPr>
        <w:t xml:space="preserve"> Ministerstwo Sportu,</w:t>
      </w:r>
      <w:r w:rsidR="00E41996" w:rsidRPr="00F93416">
        <w:rPr>
          <w:rFonts w:ascii="Arial" w:hAnsi="Arial" w:cs="Arial"/>
          <w:sz w:val="20"/>
          <w:szCs w:val="20"/>
        </w:rPr>
        <w:t xml:space="preserve"> Ministerstwo Kultury i Dziedzictwa Narodowego, Ministerstwo Rozwoju oraz Głównego Inspektora sanitarnego, dostępnych na stronie: https://www.gov.pl/web/kultura/wytyczne-dla-organizatorow-imprez-kulturalnych-irozrywkowych-w-trakcie-epidemii-wirusa-sars-cov-2-w-polsce </w:t>
      </w:r>
    </w:p>
    <w:p w:rsidR="00D12662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14</w:t>
      </w:r>
      <w:r w:rsidR="00E41996" w:rsidRPr="00F93416">
        <w:rPr>
          <w:rFonts w:ascii="Arial" w:hAnsi="Arial" w:cs="Arial"/>
          <w:sz w:val="20"/>
          <w:szCs w:val="20"/>
        </w:rPr>
        <w:t>. Organizator ma prawo odmówić wejścia na widownię osobie zachowującej się niezgodni</w:t>
      </w:r>
      <w:r w:rsidR="003F3EF0">
        <w:rPr>
          <w:rFonts w:ascii="Arial" w:hAnsi="Arial" w:cs="Arial"/>
          <w:sz w:val="20"/>
          <w:szCs w:val="20"/>
        </w:rPr>
        <w:t>e z </w:t>
      </w:r>
      <w:r w:rsidR="00E41996" w:rsidRPr="00F93416">
        <w:rPr>
          <w:rFonts w:ascii="Arial" w:hAnsi="Arial" w:cs="Arial"/>
          <w:sz w:val="20"/>
          <w:szCs w:val="20"/>
        </w:rPr>
        <w:t>ustalonymi zasadami, w tym w stanie nietrzeźwości lub po użyciu środków odurzających.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3F3EF0" w:rsidRPr="00F93416" w:rsidRDefault="003F3EF0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3F3EF0" w:rsidRDefault="00F93416" w:rsidP="003F3EF0">
      <w:pPr>
        <w:jc w:val="center"/>
        <w:rPr>
          <w:rFonts w:ascii="Arial" w:hAnsi="Arial" w:cs="Arial"/>
          <w:b/>
          <w:sz w:val="20"/>
          <w:szCs w:val="20"/>
        </w:rPr>
      </w:pPr>
      <w:r w:rsidRPr="003F3EF0">
        <w:rPr>
          <w:rFonts w:ascii="Arial" w:hAnsi="Arial" w:cs="Arial"/>
          <w:b/>
          <w:sz w:val="20"/>
          <w:szCs w:val="20"/>
        </w:rPr>
        <w:lastRenderedPageBreak/>
        <w:t>KLAUZULA INFORMACYJNA DOTYCZĄCA GROMADZENIA DANYCH OSOBOWYCH W TRAKCIE TRWANIA EPIDEMII WIRUSA SARS-CoV-2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Ośrodek Sportu i Rekreacji w Jabłonnie informuje, że zgodnie z art. 17 </w:t>
      </w:r>
      <w:r w:rsidR="003F3EF0">
        <w:rPr>
          <w:rFonts w:ascii="Arial" w:hAnsi="Arial" w:cs="Arial"/>
          <w:sz w:val="20"/>
          <w:szCs w:val="20"/>
        </w:rPr>
        <w:t>ustawy z dnia 2 marca 2020 r. o </w:t>
      </w:r>
      <w:r w:rsidRPr="00F93416">
        <w:rPr>
          <w:rFonts w:ascii="Arial" w:hAnsi="Arial" w:cs="Arial"/>
          <w:sz w:val="20"/>
          <w:szCs w:val="20"/>
        </w:rPr>
        <w:t>szczególnych rozwiązaniach związanych z zapobieganiem, przeciwdziałaniem i zwalczaniem COVID-19, innych chorób zakaźnych oraz wywołanych nimi sytuacji kryzysowych (Dz.U. z 2020 r. poz. 374), realizując wytyczne dla organizatorów imprez kulturalnych i rozrywkowych w trakcie epidemii wirusa SARS-CoV-2 w Polsce pobiera od Państwa dane ko</w:t>
      </w:r>
      <w:r w:rsidR="00A900D0">
        <w:rPr>
          <w:rFonts w:ascii="Arial" w:hAnsi="Arial" w:cs="Arial"/>
          <w:sz w:val="20"/>
          <w:szCs w:val="20"/>
        </w:rPr>
        <w:t xml:space="preserve">ntaktowe: imię, nazwisko </w:t>
      </w:r>
      <w:r w:rsidRPr="00F93416">
        <w:rPr>
          <w:rFonts w:ascii="Arial" w:hAnsi="Arial" w:cs="Arial"/>
          <w:sz w:val="20"/>
          <w:szCs w:val="20"/>
        </w:rPr>
        <w:t xml:space="preserve">i nr telefonu w celu wypełnienia obowiązku informacyjnego ciążącego na organizatorze wydarzenia w wypadku wykrycia, że osoba zakażona SARS-CoV-2 brała udział w organizowanym przez </w:t>
      </w:r>
      <w:r w:rsidR="003F3EF0">
        <w:rPr>
          <w:rFonts w:ascii="Arial" w:hAnsi="Arial" w:cs="Arial"/>
          <w:sz w:val="20"/>
          <w:szCs w:val="20"/>
        </w:rPr>
        <w:t>Ośrodek Sportu i Rekreacji w </w:t>
      </w:r>
      <w:r w:rsidRPr="00F93416">
        <w:rPr>
          <w:rFonts w:ascii="Arial" w:hAnsi="Arial" w:cs="Arial"/>
          <w:sz w:val="20"/>
          <w:szCs w:val="20"/>
        </w:rPr>
        <w:t xml:space="preserve">Jabłonnie w wydarzeniu artystycznym.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1. Administratorem pozyskanych danych osobowych jest Ośrodek Sportu i Rekreacji w Jabłonnie </w:t>
      </w:r>
      <w:r w:rsidR="003F3EF0">
        <w:rPr>
          <w:rFonts w:ascii="Arial" w:hAnsi="Arial" w:cs="Arial"/>
          <w:sz w:val="20"/>
          <w:szCs w:val="20"/>
        </w:rPr>
        <w:t>z </w:t>
      </w:r>
      <w:r w:rsidRPr="00F93416">
        <w:rPr>
          <w:rFonts w:ascii="Arial" w:hAnsi="Arial" w:cs="Arial"/>
          <w:sz w:val="20"/>
          <w:szCs w:val="20"/>
        </w:rPr>
        <w:t xml:space="preserve">siedzibą w Chotomowie (05-123), ul. Partyzantów 124 a, </w:t>
      </w:r>
      <w:bookmarkStart w:id="0" w:name="_GoBack"/>
      <w:r w:rsidRPr="00F93416">
        <w:rPr>
          <w:rFonts w:ascii="Arial" w:hAnsi="Arial" w:cs="Arial"/>
          <w:sz w:val="20"/>
          <w:szCs w:val="20"/>
        </w:rPr>
        <w:t>adres</w:t>
      </w:r>
      <w:bookmarkEnd w:id="0"/>
      <w:r w:rsidRPr="00F93416">
        <w:rPr>
          <w:rFonts w:ascii="Arial" w:hAnsi="Arial" w:cs="Arial"/>
          <w:sz w:val="20"/>
          <w:szCs w:val="20"/>
        </w:rPr>
        <w:t xml:space="preserve"> e-mail: osir@jablonna.pl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2. Dane osobowe przetwarzane są na podstawie przepisów prawa w zależności od celu przetwarzania.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▪ Cel przetwarzania: Poinformowanie służb sanitarnych o możliwości kontaktu z osobą zakażoną SARS-CoV-2,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 ▪ Podstawy prawne: art. 6 ust. 1 lit. c RODO, tj. przetwarzanie jest niezbędne do wypełnienia obowiązku prawnego ciążącego na administratorze: − art. 17 ustawy z dnia 2 marca 2020 r. o szczególnych rozwiązaniach związanych z zapobieganiem, przeciwdziałaniem i zwalczaniem COVID-19, innych chorób zakaźnych oraz wywołanych nimi sytuacji kryzysowych (Dz.U. z 2020 r. poz. 374), − wytyczne dla organizatorów imprez sportowych, kulturalnych i rozrywkowych w trakcie epidemii wirusa SARS-CoV-2 w Polsce opublikowane przez Ministerstwo Sportu, Ministerstwo Kultury i Dziedzictwa Narodowego, Ministerstwa Rozwoju oraz Głównego Inspektora Sanitarnego.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3. Odbiorcą zebranych danych osobowych są wyłącznie podmioty upoważnione do otrzymania tych danych na podstawie obowiązujących przepisów prawa.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4. Dane osobowe przechowywane będą przez okres 2 tygodni od ich zebrania.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5. W związku z przetwarzaniem danych osobowych przez Ośrodek Sportu i Rekreacji w Jabłonnie, każdej osobie przysługują następujące prawa: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prawo żądania dostępu do danych osobowych,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prawo żądania ich sprostowania,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prawo żądania ich usunięcia (w przypadkach określonych przez art.17ust1 z zastrzeżeniem art. 17 ust. 3 RODO),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 xml:space="preserve">▪ prawo żądania ograniczenia ich przetwarzania. 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  <w:r w:rsidRPr="00F93416">
        <w:rPr>
          <w:rFonts w:ascii="Arial" w:hAnsi="Arial" w:cs="Arial"/>
          <w:sz w:val="20"/>
          <w:szCs w:val="20"/>
        </w:rPr>
        <w:t>6. Podanie danych osobowych jest dobrowolne, lecz brak zgody na ich podanie wyklucza możliwość uczestnictwa w wydarzeniu.</w:t>
      </w: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p w:rsidR="00F93416" w:rsidRPr="00F93416" w:rsidRDefault="00F93416" w:rsidP="00F93416">
      <w:pPr>
        <w:jc w:val="both"/>
        <w:rPr>
          <w:rFonts w:ascii="Arial" w:hAnsi="Arial" w:cs="Arial"/>
          <w:sz w:val="20"/>
          <w:szCs w:val="20"/>
        </w:rPr>
      </w:pPr>
    </w:p>
    <w:sectPr w:rsidR="00F93416" w:rsidRPr="00F93416" w:rsidSect="003F3E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9"/>
    <w:rsid w:val="003F3EF0"/>
    <w:rsid w:val="00A900D0"/>
    <w:rsid w:val="00D12662"/>
    <w:rsid w:val="00E41996"/>
    <w:rsid w:val="00EE45D9"/>
    <w:rsid w:val="00F266C9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BB9F-111B-4A9D-A311-4CC92C5E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19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Smoliński</dc:creator>
  <cp:keywords/>
  <dc:description/>
  <cp:lastModifiedBy>Michał Smoliński</cp:lastModifiedBy>
  <cp:revision>3</cp:revision>
  <dcterms:created xsi:type="dcterms:W3CDTF">2020-09-22T09:07:00Z</dcterms:created>
  <dcterms:modified xsi:type="dcterms:W3CDTF">2020-09-22T10:41:00Z</dcterms:modified>
</cp:coreProperties>
</file>